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7239" w:type="dxa"/>
        <w:jc w:val="start"/>
        <w:tblInd w:w="-198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796"/>
        <w:gridCol w:w="1695"/>
        <w:gridCol w:w="1435"/>
        <w:gridCol w:w="1343"/>
        <w:gridCol w:w="1222"/>
        <w:gridCol w:w="1333"/>
        <w:gridCol w:w="1222"/>
        <w:gridCol w:w="1324"/>
        <w:gridCol w:w="1241"/>
        <w:gridCol w:w="1370"/>
        <w:gridCol w:w="2500"/>
        <w:gridCol w:w="1758"/>
      </w:tblGrid>
      <w:tr>
        <w:trPr>
          <w:trHeight w:val="1785" w:hRule="atLeast"/>
        </w:trPr>
        <w:tc>
          <w:tcPr>
            <w:tcW w:w="796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" w:hAnsi="Liberation Sans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15" w:type="dxa"/>
            <w:gridSpan w:val="8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Liberation Sans" w:hAnsi="Liberation Sans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</w:tabs>
              <w:jc w:val="center"/>
              <w:rPr>
                <w:rFonts w:ascii="Liberation Sans" w:hAnsi="Liberation Sans"/>
              </w:rPr>
            </w:pPr>
            <w:r>
              <w:rPr>
                <w:sz w:val="20"/>
                <w:szCs w:val="20"/>
              </w:rPr>
              <w:t xml:space="preserve">                                                       </w:t>
            </w:r>
            <w:r>
              <w:rPr>
                <w:b/>
                <w:bCs/>
                <w:sz w:val="20"/>
                <w:szCs w:val="20"/>
              </w:rPr>
              <w:t>ФОРМА ОТЧЕТА</w:t>
            </w:r>
          </w:p>
          <w:p>
            <w:pPr>
              <w:pStyle w:val="Normal"/>
              <w:tabs>
                <w:tab w:val="clear" w:pos="708"/>
              </w:tabs>
              <w:jc w:val="center"/>
              <w:rPr>
                <w:rFonts w:ascii="Liberation Sans" w:hAnsi="Liberation Sans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</w:t>
            </w:r>
            <w:r>
              <w:rPr>
                <w:b/>
                <w:bCs/>
                <w:sz w:val="20"/>
                <w:szCs w:val="20"/>
              </w:rPr>
              <w:t>о проведении Всероссийского открытого урока по основам безопасности жизнедеятельности</w:t>
            </w:r>
          </w:p>
        </w:tc>
        <w:tc>
          <w:tcPr>
            <w:tcW w:w="3870" w:type="dxa"/>
            <w:gridSpan w:val="2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</w:tcPr>
          <w:p>
            <w:pPr>
              <w:pStyle w:val="Normal"/>
              <w:tabs>
                <w:tab w:val="clear" w:pos="708"/>
              </w:tabs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</w:rPr>
              <w:t xml:space="preserve">Приложение № 2                        к постановлению администрации                   Тугулымского муниципального округа                   от 25.09.2025 № 642 </w:t>
              <w:br/>
            </w:r>
          </w:p>
          <w:p>
            <w:pPr>
              <w:pStyle w:val="Normal"/>
              <w:tabs>
                <w:tab w:val="clear" w:pos="708"/>
              </w:tabs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</w:tabs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8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</w:r>
          </w:p>
        </w:tc>
      </w:tr>
      <w:tr>
        <w:trPr>
          <w:trHeight w:val="300" w:hRule="atLeast"/>
        </w:trPr>
        <w:tc>
          <w:tcPr>
            <w:tcW w:w="17239" w:type="dxa"/>
            <w:gridSpan w:val="12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>
        <w:trPr>
          <w:trHeight w:val="701" w:hRule="atLeast"/>
        </w:trPr>
        <w:tc>
          <w:tcPr>
            <w:tcW w:w="79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  <w:br/>
              <w:t>строки</w:t>
            </w:r>
          </w:p>
        </w:tc>
        <w:tc>
          <w:tcPr>
            <w:tcW w:w="16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2778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Профессиональные образовательные организации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Образовательные организации высшего образования</w:t>
            </w:r>
          </w:p>
        </w:tc>
        <w:tc>
          <w:tcPr>
            <w:tcW w:w="25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ind w:hanging="0" w:start="57" w:end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сотрудников, принявших участие в проведении открытого урока</w:t>
            </w:r>
          </w:p>
        </w:tc>
        <w:tc>
          <w:tcPr>
            <w:tcW w:w="1758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1" w:hAnsi="Liberation Sans1"/>
              </w:rPr>
            </w:pPr>
            <w:r>
              <w:rPr>
                <w:rFonts w:ascii="Liberation Sans1" w:hAnsi="Liberation Sans1"/>
              </w:rPr>
            </w:r>
          </w:p>
        </w:tc>
      </w:tr>
      <w:tr>
        <w:trPr>
          <w:trHeight w:val="701" w:hRule="atLeast"/>
        </w:trPr>
        <w:tc>
          <w:tcPr>
            <w:tcW w:w="796" w:type="dxa"/>
            <w:vMerge w:val="restart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5" w:type="dxa"/>
            <w:vMerge w:val="restart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35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организации/</w:t>
            </w:r>
          </w:p>
        </w:tc>
        <w:tc>
          <w:tcPr>
            <w:tcW w:w="134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обучающихся/</w:t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организации/</w:t>
            </w:r>
          </w:p>
        </w:tc>
        <w:tc>
          <w:tcPr>
            <w:tcW w:w="133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обучающихся/</w:t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организации/</w:t>
            </w:r>
          </w:p>
        </w:tc>
        <w:tc>
          <w:tcPr>
            <w:tcW w:w="1324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обучающихся/</w:t>
            </w:r>
          </w:p>
        </w:tc>
        <w:tc>
          <w:tcPr>
            <w:tcW w:w="1241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организации/</w:t>
            </w:r>
          </w:p>
        </w:tc>
        <w:tc>
          <w:tcPr>
            <w:tcW w:w="1370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обучающихся/</w:t>
            </w:r>
          </w:p>
        </w:tc>
        <w:tc>
          <w:tcPr>
            <w:tcW w:w="250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8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1" w:hAnsi="Liberation Sans1"/>
              </w:rPr>
            </w:pPr>
            <w:r>
              <w:rPr>
                <w:rFonts w:ascii="Liberation Sans1" w:hAnsi="Liberation Sans1"/>
              </w:rPr>
            </w:r>
          </w:p>
        </w:tc>
      </w:tr>
      <w:tr>
        <w:trPr>
          <w:trHeight w:val="970" w:hRule="atLeast"/>
        </w:trPr>
        <w:tc>
          <w:tcPr>
            <w:tcW w:w="796" w:type="dxa"/>
            <w:vMerge w:val="continue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5" w:type="dxa"/>
            <w:vMerge w:val="continue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35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134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133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организации</w:t>
            </w:r>
          </w:p>
        </w:tc>
        <w:tc>
          <w:tcPr>
            <w:tcW w:w="1324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1241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1370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участвует в открытом уроке</w:t>
            </w:r>
          </w:p>
        </w:tc>
        <w:tc>
          <w:tcPr>
            <w:tcW w:w="250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8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1" w:hAnsi="Liberation Sans1"/>
              </w:rPr>
            </w:pPr>
            <w:r>
              <w:rPr>
                <w:rFonts w:ascii="Liberation Sans1" w:hAnsi="Liberation Sans1"/>
              </w:rPr>
            </w:r>
          </w:p>
        </w:tc>
      </w:tr>
      <w:tr>
        <w:trPr>
          <w:trHeight w:val="300" w:hRule="atLeast"/>
        </w:trPr>
        <w:tc>
          <w:tcPr>
            <w:tcW w:w="796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95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35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3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4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1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70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0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8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1" w:hAnsi="Liberation Sans1"/>
              </w:rPr>
            </w:pPr>
            <w:r>
              <w:rPr>
                <w:rFonts w:ascii="Liberation Sans1" w:hAnsi="Liberation Sans1"/>
              </w:rPr>
            </w:r>
          </w:p>
        </w:tc>
      </w:tr>
      <w:tr>
        <w:trPr>
          <w:trHeight w:val="300" w:hRule="atLeast"/>
        </w:trPr>
        <w:tc>
          <w:tcPr>
            <w:tcW w:w="796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5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35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33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22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4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1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70" w:type="dxa"/>
            <w:tcBorders>
              <w:start w:val="single" w:sz="6" w:space="0" w:color="000000"/>
              <w:bottom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0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8" w:type="dxa"/>
            <w:tcBorders>
              <w:top w:val="single" w:sz="4" w:space="0" w:color="FFFFFF"/>
              <w:start w:val="single" w:sz="4" w:space="0" w:color="FFFFFF"/>
              <w:bottom w:val="single" w:sz="4" w:space="0" w:color="FFFFFF"/>
              <w:end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start"/>
              <w:rPr>
                <w:rFonts w:ascii="Liberation Sans1" w:hAnsi="Liberation Sans1"/>
              </w:rPr>
            </w:pPr>
            <w:r>
              <w:rPr>
                <w:rFonts w:ascii="Liberation Sans1" w:hAnsi="Liberation Sans1"/>
              </w:rPr>
            </w:r>
          </w:p>
        </w:tc>
      </w:tr>
    </w:tbl>
    <w:p>
      <w:pPr>
        <w:pStyle w:val="Normal"/>
        <w:overflowPunct w:val="true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orient="landscape" w:w="16838" w:h="11906"/>
      <w:pgMar w:left="850" w:right="850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Liberation Sans">
    <w:altName w:val="Arial"/>
    <w:charset w:val="01" w:characterSet="utf-8"/>
    <w:family w:val="roman"/>
    <w:pitch w:val="variable"/>
  </w:font>
  <w:font w:name="Liberation Sans1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162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5d8e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9a5d8e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9a5d8e"/>
    <w:pPr>
      <w:jc w:val="center"/>
    </w:pPr>
    <w:rPr>
      <w:b/>
      <w:szCs w:val="20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LibreOffice/25.8.1.1$Linux_X86_64 LibreOffice_project/54047653041915e595ad4e45cccea684809c77b5</Application>
  <AppVersion>15.0000</AppVersion>
  <Pages>1</Pages>
  <Words>110</Words>
  <Characters>833</Characters>
  <CharactersWithSpaces>1099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2023-12-13T03:11:00Z</dcterms:created>
  <dc:creator>Юрист</dc:creator>
  <dc:description/>
  <dc:language>ru-RU</dc:language>
  <cp:lastModifiedBy/>
  <dcterms:modified xsi:type="dcterms:W3CDTF">2025-09-29T08:51:08Z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